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445" w:rsidRPr="0018334A" w:rsidRDefault="00783445" w:rsidP="006A7E6F">
      <w:pPr>
        <w:jc w:val="center"/>
        <w:rPr>
          <w:rFonts w:ascii="Times New Roman" w:hAnsi="Times New Roman"/>
          <w:b/>
          <w:sz w:val="32"/>
          <w:szCs w:val="32"/>
        </w:rPr>
      </w:pPr>
      <w:r w:rsidRPr="0018334A">
        <w:rPr>
          <w:rFonts w:ascii="Times New Roman" w:hAnsi="Times New Roman"/>
          <w:b/>
          <w:sz w:val="32"/>
          <w:szCs w:val="32"/>
        </w:rPr>
        <w:t>Příloha č. 7: Podmínky a požadavky na elektronické zpracování a podání nabídky</w:t>
      </w:r>
    </w:p>
    <w:p w:rsidR="00783445" w:rsidRPr="0018334A" w:rsidRDefault="00783445" w:rsidP="008066DA">
      <w:pPr>
        <w:rPr>
          <w:rFonts w:ascii="Times New Roman" w:hAnsi="Times New Roman"/>
          <w:sz w:val="24"/>
          <w:szCs w:val="24"/>
        </w:rPr>
      </w:pPr>
    </w:p>
    <w:p w:rsidR="00783445" w:rsidRPr="0018334A" w:rsidRDefault="00783445" w:rsidP="006F1FE3">
      <w:pPr>
        <w:pStyle w:val="Odstavecseseznamem"/>
        <w:numPr>
          <w:ilvl w:val="0"/>
          <w:numId w:val="1"/>
        </w:numPr>
        <w:spacing w:before="120" w:after="120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8334A">
        <w:rPr>
          <w:rFonts w:ascii="Times New Roman" w:hAnsi="Times New Roman"/>
          <w:sz w:val="24"/>
          <w:szCs w:val="24"/>
        </w:rPr>
        <w:t>Nabídky se podávají</w:t>
      </w:r>
      <w:r w:rsidRPr="0018334A">
        <w:rPr>
          <w:rFonts w:ascii="Times New Roman" w:hAnsi="Times New Roman"/>
          <w:b/>
          <w:sz w:val="24"/>
          <w:szCs w:val="24"/>
        </w:rPr>
        <w:t xml:space="preserve"> pouze v elektronické formě prostřednictvím elektronického nástroje E-ZAK</w:t>
      </w:r>
      <w:r w:rsidRPr="0018334A">
        <w:rPr>
          <w:rFonts w:ascii="Times New Roman" w:hAnsi="Times New Roman"/>
          <w:sz w:val="24"/>
          <w:szCs w:val="24"/>
        </w:rPr>
        <w:t xml:space="preserve">, který splňuje podmínky §149 odst. </w:t>
      </w:r>
      <w:smartTag w:uri="urn:schemas-microsoft-com:office:smarttags" w:element="metricconverter">
        <w:smartTagPr>
          <w:attr w:name="ProductID" w:val="2 a"/>
        </w:smartTagPr>
        <w:r w:rsidRPr="0018334A">
          <w:rPr>
            <w:rFonts w:ascii="Times New Roman" w:hAnsi="Times New Roman"/>
            <w:sz w:val="24"/>
            <w:szCs w:val="24"/>
          </w:rPr>
          <w:t>2 a</w:t>
        </w:r>
      </w:smartTag>
      <w:r w:rsidRPr="0018334A">
        <w:rPr>
          <w:rFonts w:ascii="Times New Roman" w:hAnsi="Times New Roman"/>
          <w:sz w:val="24"/>
          <w:szCs w:val="24"/>
        </w:rPr>
        <w:t xml:space="preserve"> 6 zákona č. 137/2006 Sb., o veřejných zakázkách, a požadavky na pořizování záznamů dle § 8 vyhlášky č. 329/2006 Sb., kterou se stanoví bližší požadavky na elektronické prostředky, elektronické nástroje a elektronické úkony při zadávání veřejných zakázek (viz </w:t>
      </w:r>
      <w:hyperlink r:id="rId8" w:history="1">
        <w:r w:rsidRPr="0018334A">
          <w:rPr>
            <w:rStyle w:val="Hypertextovodkaz"/>
            <w:rFonts w:ascii="Times New Roman" w:hAnsi="Times New Roman"/>
            <w:sz w:val="24"/>
            <w:szCs w:val="24"/>
          </w:rPr>
          <w:t>http://www.ezak.cz/zaruky-a-certifikaty</w:t>
        </w:r>
      </w:hyperlink>
      <w:r w:rsidRPr="0018334A">
        <w:rPr>
          <w:rFonts w:ascii="Times New Roman" w:hAnsi="Times New Roman"/>
          <w:sz w:val="24"/>
          <w:szCs w:val="24"/>
        </w:rPr>
        <w:t xml:space="preserve">) dostupného na internetové adrese </w:t>
      </w:r>
      <w:hyperlink r:id="rId9" w:history="1">
        <w:r w:rsidRPr="0018334A">
          <w:rPr>
            <w:rStyle w:val="Hypertextovodkaz"/>
            <w:rFonts w:ascii="Times New Roman" w:hAnsi="Times New Roman"/>
            <w:sz w:val="24"/>
            <w:szCs w:val="24"/>
          </w:rPr>
          <w:t>https://mfcr.ezak.cz/profile_display_2.html</w:t>
        </w:r>
      </w:hyperlink>
      <w:r w:rsidRPr="0018334A">
        <w:rPr>
          <w:rFonts w:ascii="Times New Roman" w:hAnsi="Times New Roman"/>
          <w:sz w:val="24"/>
          <w:szCs w:val="24"/>
        </w:rPr>
        <w:t xml:space="preserve">. </w:t>
      </w:r>
    </w:p>
    <w:p w:rsidR="00783445" w:rsidRPr="0018334A" w:rsidRDefault="00783445" w:rsidP="006F1FE3">
      <w:pPr>
        <w:pStyle w:val="Odstavecseseznamem"/>
        <w:spacing w:before="120" w:after="12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8334A">
        <w:rPr>
          <w:rFonts w:ascii="Times New Roman" w:hAnsi="Times New Roman"/>
          <w:sz w:val="24"/>
          <w:szCs w:val="24"/>
        </w:rPr>
        <w:t xml:space="preserve">Nabídka musí být opatřena </w:t>
      </w:r>
      <w:r w:rsidRPr="0018334A">
        <w:rPr>
          <w:rFonts w:ascii="Times New Roman" w:hAnsi="Times New Roman"/>
          <w:b/>
          <w:sz w:val="24"/>
          <w:szCs w:val="24"/>
        </w:rPr>
        <w:t xml:space="preserve">zaručeným elektronickým podpisem založeným na kvalifikovaném certifikátu </w:t>
      </w:r>
      <w:r w:rsidRPr="0018334A">
        <w:rPr>
          <w:rFonts w:ascii="Times New Roman" w:hAnsi="Times New Roman"/>
          <w:sz w:val="24"/>
          <w:szCs w:val="24"/>
        </w:rPr>
        <w:t>vystaveným akreditovaným poskytovatelem certifikačních služeb a podepsána osobou oprávněnou jednat jménem či za uchazeče.</w:t>
      </w:r>
    </w:p>
    <w:p w:rsidR="00783445" w:rsidRPr="0018334A" w:rsidRDefault="00783445" w:rsidP="006F1FE3">
      <w:pPr>
        <w:pStyle w:val="Odstavecseseznamem"/>
        <w:numPr>
          <w:ilvl w:val="0"/>
          <w:numId w:val="1"/>
        </w:numPr>
        <w:spacing w:before="120" w:after="120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8334A">
        <w:rPr>
          <w:rFonts w:ascii="Times New Roman" w:hAnsi="Times New Roman"/>
          <w:sz w:val="24"/>
          <w:szCs w:val="24"/>
        </w:rPr>
        <w:t xml:space="preserve">Podrobné instrukce elektronického nástroje se nacházejí v „uživatelské příručce“ na  internetové adrese </w:t>
      </w:r>
      <w:hyperlink r:id="rId10" w:history="1">
        <w:r w:rsidRPr="0018334A">
          <w:rPr>
            <w:rStyle w:val="Hypertextovodkaz"/>
            <w:rFonts w:ascii="Times New Roman" w:hAnsi="Times New Roman"/>
            <w:sz w:val="24"/>
            <w:szCs w:val="24"/>
          </w:rPr>
          <w:t>https://mfcr.ezak.cz/test_index.html</w:t>
        </w:r>
      </w:hyperlink>
      <w:r w:rsidRPr="0018334A">
        <w:rPr>
          <w:rFonts w:ascii="Times New Roman" w:hAnsi="Times New Roman"/>
          <w:sz w:val="24"/>
          <w:szCs w:val="24"/>
        </w:rPr>
        <w:t>.</w:t>
      </w:r>
    </w:p>
    <w:p w:rsidR="00783445" w:rsidRPr="0018334A" w:rsidRDefault="00783445" w:rsidP="006F1FE3">
      <w:pPr>
        <w:pStyle w:val="Odstavecseseznamem"/>
        <w:numPr>
          <w:ilvl w:val="0"/>
          <w:numId w:val="1"/>
        </w:numPr>
        <w:spacing w:before="120" w:after="120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8334A">
        <w:rPr>
          <w:rFonts w:ascii="Times New Roman" w:hAnsi="Times New Roman"/>
          <w:sz w:val="24"/>
          <w:szCs w:val="24"/>
        </w:rPr>
        <w:t xml:space="preserve">Uchazeč prostřednictvím elektronického nástroje (jako přílohy) předloží zadavateli </w:t>
      </w:r>
      <w:r w:rsidRPr="0018334A">
        <w:rPr>
          <w:rFonts w:ascii="Times New Roman" w:hAnsi="Times New Roman"/>
          <w:b/>
          <w:sz w:val="24"/>
          <w:szCs w:val="24"/>
        </w:rPr>
        <w:t>údaje a dokumenty řazené v souladu s osnovou</w:t>
      </w:r>
      <w:r w:rsidRPr="0018334A">
        <w:rPr>
          <w:rFonts w:ascii="Times New Roman" w:hAnsi="Times New Roman"/>
          <w:sz w:val="24"/>
          <w:szCs w:val="24"/>
        </w:rPr>
        <w:t xml:space="preserve"> pro zpracování nabídky uvedenou v části 2 Zadávací dokumentace.</w:t>
      </w:r>
    </w:p>
    <w:p w:rsidR="00783445" w:rsidRPr="0018334A" w:rsidRDefault="00783445" w:rsidP="006F1FE3">
      <w:pPr>
        <w:pStyle w:val="Odstavecseseznamem"/>
        <w:numPr>
          <w:ilvl w:val="0"/>
          <w:numId w:val="1"/>
        </w:numPr>
        <w:spacing w:before="120" w:after="120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8334A">
        <w:rPr>
          <w:rFonts w:ascii="Times New Roman" w:hAnsi="Times New Roman"/>
          <w:sz w:val="24"/>
          <w:szCs w:val="24"/>
        </w:rPr>
        <w:t xml:space="preserve">Nabídka </w:t>
      </w:r>
      <w:r w:rsidRPr="0018334A">
        <w:rPr>
          <w:rFonts w:ascii="Times New Roman" w:hAnsi="Times New Roman"/>
          <w:b/>
          <w:sz w:val="24"/>
          <w:szCs w:val="24"/>
        </w:rPr>
        <w:t>bude podána v českém nebo slovenském jazyce</w:t>
      </w:r>
      <w:r w:rsidRPr="0018334A">
        <w:rPr>
          <w:rFonts w:ascii="Times New Roman" w:hAnsi="Times New Roman"/>
          <w:sz w:val="24"/>
          <w:szCs w:val="24"/>
        </w:rPr>
        <w:t>. Předkládá-li nabídku dodavatel se sídlem mimo území České republiky, musí předložit doklady v původním jazyce s úředním překladem do jazyka českého. Toto neplatí, pokud dodavatel podává nabídku ve slovenském jazyce.</w:t>
      </w:r>
    </w:p>
    <w:p w:rsidR="00783445" w:rsidRPr="0018334A" w:rsidRDefault="00783445" w:rsidP="006F1FE3">
      <w:pPr>
        <w:pStyle w:val="Odstavecseseznamem"/>
        <w:numPr>
          <w:ilvl w:val="0"/>
          <w:numId w:val="1"/>
        </w:numPr>
        <w:spacing w:before="120" w:after="120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8334A">
        <w:rPr>
          <w:rFonts w:ascii="Times New Roman" w:hAnsi="Times New Roman"/>
          <w:sz w:val="24"/>
          <w:szCs w:val="24"/>
        </w:rPr>
        <w:t>Nabídka bude vložena uchazečem v elektronické formě do elektronického nabídkového listu, vytvořeného v atestovaném elektronickém nástroji E-ZAK, který zaručuje splnění všech podmínek bezpečnosti a důvěrnosti vkládaných dat, vč. absolutní nepřístupnosti nabídek na straně zadavatele před uplynutím stanovené lhůty pro jejich protokolární zpřístupnění. Uchazeč přitom postupuje podle dispozic zadavatele, uvedených v dokumentaci elektronicky vedeného zadávacího řízení.</w:t>
      </w:r>
    </w:p>
    <w:p w:rsidR="00783445" w:rsidRPr="0018334A" w:rsidRDefault="00783445" w:rsidP="006F1FE3">
      <w:pPr>
        <w:pStyle w:val="Odstavecseseznamem"/>
        <w:numPr>
          <w:ilvl w:val="0"/>
          <w:numId w:val="1"/>
        </w:numPr>
        <w:spacing w:before="120" w:after="120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8334A">
        <w:rPr>
          <w:rFonts w:ascii="Times New Roman" w:hAnsi="Times New Roman"/>
          <w:sz w:val="24"/>
          <w:szCs w:val="24"/>
        </w:rPr>
        <w:t>Dodavateli nenáleží žádná úhrada nákladů, které vynaložil na účast v tomto zadávacím řízení. Finanční zálohu na plnění předmětu veřejné zakázky Zadavatel neposkytuje.</w:t>
      </w:r>
    </w:p>
    <w:p w:rsidR="00783445" w:rsidRPr="0018334A" w:rsidRDefault="00783445" w:rsidP="006F1FE3">
      <w:pPr>
        <w:pStyle w:val="Odstavecseseznamem"/>
        <w:numPr>
          <w:ilvl w:val="0"/>
          <w:numId w:val="1"/>
        </w:numPr>
        <w:spacing w:before="120" w:after="120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8334A">
        <w:rPr>
          <w:rFonts w:ascii="Times New Roman" w:hAnsi="Times New Roman"/>
          <w:sz w:val="24"/>
          <w:szCs w:val="24"/>
        </w:rPr>
        <w:t xml:space="preserve">Systémové požadavky na PC pro podání nabídek a elektronický podpis v aplikaci E-ZAK jsou k dispozici na internetové adrese </w:t>
      </w:r>
      <w:hyperlink r:id="rId11" w:history="1">
        <w:r w:rsidRPr="0018334A">
          <w:rPr>
            <w:rStyle w:val="Hypertextovodkaz"/>
            <w:rFonts w:ascii="Times New Roman" w:hAnsi="Times New Roman"/>
            <w:sz w:val="24"/>
            <w:szCs w:val="24"/>
          </w:rPr>
          <w:t>http://www.ezak.cz/faq/pozadavky-na-system</w:t>
        </w:r>
      </w:hyperlink>
      <w:r w:rsidRPr="0018334A">
        <w:rPr>
          <w:rFonts w:ascii="Times New Roman" w:hAnsi="Times New Roman"/>
          <w:sz w:val="24"/>
          <w:szCs w:val="24"/>
        </w:rPr>
        <w:t xml:space="preserve">. </w:t>
      </w:r>
    </w:p>
    <w:sectPr w:rsidR="00783445" w:rsidRPr="0018334A" w:rsidSect="005145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445" w:rsidRDefault="00783445" w:rsidP="003E6E7B">
      <w:pPr>
        <w:spacing w:after="0" w:line="240" w:lineRule="auto"/>
      </w:pPr>
      <w:r>
        <w:separator/>
      </w:r>
    </w:p>
  </w:endnote>
  <w:endnote w:type="continuationSeparator" w:id="0">
    <w:p w:rsidR="00783445" w:rsidRDefault="00783445" w:rsidP="003E6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B21" w:rsidRDefault="00FC5B2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B21" w:rsidRDefault="00FC5B2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B21" w:rsidRDefault="00FC5B2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445" w:rsidRDefault="00783445" w:rsidP="003E6E7B">
      <w:pPr>
        <w:spacing w:after="0" w:line="240" w:lineRule="auto"/>
      </w:pPr>
      <w:r>
        <w:separator/>
      </w:r>
    </w:p>
  </w:footnote>
  <w:footnote w:type="continuationSeparator" w:id="0">
    <w:p w:rsidR="00783445" w:rsidRDefault="00783445" w:rsidP="003E6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B21" w:rsidRDefault="00FC5B2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445" w:rsidRPr="001C46A2" w:rsidRDefault="00783445">
    <w:pPr>
      <w:pStyle w:val="Zhlav"/>
      <w:rPr>
        <w:rFonts w:ascii="Times New Roman" w:hAnsi="Times New Roman"/>
        <w:i/>
        <w:sz w:val="20"/>
        <w:szCs w:val="20"/>
      </w:rPr>
    </w:pPr>
    <w:r>
      <w:rPr>
        <w:rFonts w:ascii="Times New Roman" w:hAnsi="Times New Roman"/>
        <w:i/>
        <w:sz w:val="20"/>
        <w:szCs w:val="20"/>
      </w:rPr>
      <w:t xml:space="preserve">Příloha č. 7 k VZ </w:t>
    </w:r>
    <w:r w:rsidRPr="001C46A2">
      <w:rPr>
        <w:rFonts w:ascii="Times New Roman" w:hAnsi="Times New Roman"/>
        <w:i/>
        <w:sz w:val="20"/>
        <w:szCs w:val="20"/>
      </w:rPr>
      <w:t>Dodávky kancelářského papíru pro 6 resortů</w:t>
    </w:r>
    <w:r>
      <w:rPr>
        <w:rFonts w:ascii="Times New Roman" w:hAnsi="Times New Roman"/>
        <w:i/>
        <w:sz w:val="20"/>
        <w:szCs w:val="20"/>
      </w:rPr>
      <w:tab/>
    </w:r>
    <w:r w:rsidR="00FC5B21" w:rsidRPr="001C46A2">
      <w:rPr>
        <w:rFonts w:ascii="Times New Roman" w:hAnsi="Times New Roman"/>
        <w:i/>
        <w:sz w:val="20"/>
        <w:szCs w:val="20"/>
      </w:rPr>
      <w:t>č. j</w:t>
    </w:r>
    <w:r w:rsidR="00FC5B21" w:rsidRPr="00B12DAB">
      <w:rPr>
        <w:rFonts w:ascii="Times New Roman" w:hAnsi="Times New Roman"/>
        <w:i/>
        <w:sz w:val="20"/>
        <w:szCs w:val="20"/>
      </w:rPr>
      <w:t xml:space="preserve">.: </w:t>
    </w:r>
    <w:r w:rsidR="00FC5B21" w:rsidRPr="00B12DAB">
      <w:rPr>
        <w:rFonts w:ascii="Times New Roman" w:hAnsi="Times New Roman"/>
        <w:i/>
        <w:sz w:val="20"/>
        <w:szCs w:val="20"/>
      </w:rPr>
      <w:t>MF-18419/2015/9001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B21" w:rsidRDefault="00FC5B2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C212F"/>
    <w:multiLevelType w:val="hybridMultilevel"/>
    <w:tmpl w:val="FAAAF412"/>
    <w:lvl w:ilvl="0" w:tplc="C860C67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953B8D"/>
    <w:multiLevelType w:val="hybridMultilevel"/>
    <w:tmpl w:val="365CD7B0"/>
    <w:lvl w:ilvl="0" w:tplc="588095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6472E1"/>
    <w:multiLevelType w:val="hybridMultilevel"/>
    <w:tmpl w:val="D28864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710626F"/>
    <w:multiLevelType w:val="hybridMultilevel"/>
    <w:tmpl w:val="33409D06"/>
    <w:lvl w:ilvl="0" w:tplc="74A2D4DA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1591366"/>
    <w:multiLevelType w:val="hybridMultilevel"/>
    <w:tmpl w:val="B2B8BB62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522A6B56"/>
    <w:multiLevelType w:val="hybridMultilevel"/>
    <w:tmpl w:val="20886B9E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A075A3E"/>
    <w:multiLevelType w:val="hybridMultilevel"/>
    <w:tmpl w:val="AC8AC8E4"/>
    <w:lvl w:ilvl="0" w:tplc="6130EC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6E7B"/>
    <w:rsid w:val="00001081"/>
    <w:rsid w:val="00020118"/>
    <w:rsid w:val="000248E1"/>
    <w:rsid w:val="000D057A"/>
    <w:rsid w:val="000E51F1"/>
    <w:rsid w:val="0018334A"/>
    <w:rsid w:val="001B2F61"/>
    <w:rsid w:val="001C46A2"/>
    <w:rsid w:val="001D0E33"/>
    <w:rsid w:val="001F1D39"/>
    <w:rsid w:val="0027262B"/>
    <w:rsid w:val="0027601F"/>
    <w:rsid w:val="00292371"/>
    <w:rsid w:val="002A39C9"/>
    <w:rsid w:val="002B69D2"/>
    <w:rsid w:val="00360F37"/>
    <w:rsid w:val="003A086F"/>
    <w:rsid w:val="003B1E95"/>
    <w:rsid w:val="003C5605"/>
    <w:rsid w:val="003D5A84"/>
    <w:rsid w:val="003E6E7B"/>
    <w:rsid w:val="00451ADF"/>
    <w:rsid w:val="00472AB5"/>
    <w:rsid w:val="00472CCE"/>
    <w:rsid w:val="004B7CDD"/>
    <w:rsid w:val="00503B4C"/>
    <w:rsid w:val="005145FC"/>
    <w:rsid w:val="00514F73"/>
    <w:rsid w:val="005163B1"/>
    <w:rsid w:val="005250C6"/>
    <w:rsid w:val="00575AC4"/>
    <w:rsid w:val="0061211C"/>
    <w:rsid w:val="00614244"/>
    <w:rsid w:val="00635DFF"/>
    <w:rsid w:val="00651690"/>
    <w:rsid w:val="006853D2"/>
    <w:rsid w:val="006A49F0"/>
    <w:rsid w:val="006A7E6F"/>
    <w:rsid w:val="006B549E"/>
    <w:rsid w:val="006B79FA"/>
    <w:rsid w:val="006F1FE3"/>
    <w:rsid w:val="007245BA"/>
    <w:rsid w:val="00725A71"/>
    <w:rsid w:val="007700CF"/>
    <w:rsid w:val="00783445"/>
    <w:rsid w:val="007840DB"/>
    <w:rsid w:val="00791B53"/>
    <w:rsid w:val="007A40A0"/>
    <w:rsid w:val="007A498B"/>
    <w:rsid w:val="007D53E3"/>
    <w:rsid w:val="008066DA"/>
    <w:rsid w:val="00826EA1"/>
    <w:rsid w:val="008409F5"/>
    <w:rsid w:val="00864CFC"/>
    <w:rsid w:val="00892F99"/>
    <w:rsid w:val="008B4736"/>
    <w:rsid w:val="008C52EA"/>
    <w:rsid w:val="008E4670"/>
    <w:rsid w:val="009677BF"/>
    <w:rsid w:val="009C0867"/>
    <w:rsid w:val="009F6A3C"/>
    <w:rsid w:val="00AC2B52"/>
    <w:rsid w:val="00AC38FB"/>
    <w:rsid w:val="00AF3EA9"/>
    <w:rsid w:val="00AF5691"/>
    <w:rsid w:val="00B01D71"/>
    <w:rsid w:val="00B10BEC"/>
    <w:rsid w:val="00B842CC"/>
    <w:rsid w:val="00BB29C2"/>
    <w:rsid w:val="00BD3683"/>
    <w:rsid w:val="00C154DC"/>
    <w:rsid w:val="00C40BA4"/>
    <w:rsid w:val="00C43BE2"/>
    <w:rsid w:val="00CD559A"/>
    <w:rsid w:val="00CE256F"/>
    <w:rsid w:val="00CF2DCF"/>
    <w:rsid w:val="00CF483F"/>
    <w:rsid w:val="00D028B1"/>
    <w:rsid w:val="00D923E0"/>
    <w:rsid w:val="00E00990"/>
    <w:rsid w:val="00E12AF5"/>
    <w:rsid w:val="00E172D2"/>
    <w:rsid w:val="00E217E9"/>
    <w:rsid w:val="00E77FDB"/>
    <w:rsid w:val="00EC6BAB"/>
    <w:rsid w:val="00F43DB1"/>
    <w:rsid w:val="00F855BC"/>
    <w:rsid w:val="00FB228E"/>
    <w:rsid w:val="00FB4D50"/>
    <w:rsid w:val="00FC5B21"/>
    <w:rsid w:val="00FD1E07"/>
    <w:rsid w:val="00FF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45FC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E6E7B"/>
    <w:rPr>
      <w:rFonts w:cs="Times New Roman"/>
    </w:rPr>
  </w:style>
  <w:style w:type="paragraph" w:styleId="Zpat">
    <w:name w:val="footer"/>
    <w:basedOn w:val="Normln"/>
    <w:link w:val="ZpatChar"/>
    <w:uiPriority w:val="99"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3E6E7B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</w:style>
  <w:style w:type="table" w:styleId="Mkatabulky">
    <w:name w:val="Table Grid"/>
    <w:basedOn w:val="Normlntabulka"/>
    <w:uiPriority w:val="99"/>
    <w:rsid w:val="00791B5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rsid w:val="007A498B"/>
    <w:rPr>
      <w:rFonts w:cs="Times New Roman"/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rsid w:val="00C40BA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40BA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C40BA4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40BA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C40BA4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22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zak.cz/zaruky-a-certifikaty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zak.cz/faq/pozadavky-na-syste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mfcr.ezak.cz/test_index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fcr.ezak.cz/profile_display_2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354</Words>
  <Characters>2092</Characters>
  <Application>Microsoft Office Word</Application>
  <DocSecurity>0</DocSecurity>
  <Lines>17</Lines>
  <Paragraphs>4</Paragraphs>
  <ScaleCrop>false</ScaleCrop>
  <Company>Ministerstvo financí</Company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Pokorná Kristýna Bc.</dc:creator>
  <cp:keywords/>
  <dc:description/>
  <cp:lastModifiedBy>Borská Helena Ing.</cp:lastModifiedBy>
  <cp:revision>5</cp:revision>
  <dcterms:created xsi:type="dcterms:W3CDTF">2015-09-11T14:15:00Z</dcterms:created>
  <dcterms:modified xsi:type="dcterms:W3CDTF">2015-10-05T13:07:00Z</dcterms:modified>
</cp:coreProperties>
</file>